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5D" w:rsidRPr="00FA1B26" w:rsidRDefault="008E075D" w:rsidP="008E075D">
      <w:pPr>
        <w:jc w:val="center"/>
        <w:rPr>
          <w:rFonts w:asciiTheme="majorEastAsia" w:eastAsiaTheme="majorEastAsia" w:hAnsiTheme="majorEastAsia"/>
          <w:b/>
          <w:sz w:val="36"/>
          <w:szCs w:val="36"/>
        </w:rPr>
      </w:pPr>
      <w:r w:rsidRPr="00FA1B26">
        <w:rPr>
          <w:rFonts w:ascii="Times New Roman" w:eastAsiaTheme="majorEastAsia" w:hAnsi="Times New Roman" w:cs="Times New Roman"/>
          <w:b/>
          <w:sz w:val="36"/>
          <w:szCs w:val="36"/>
        </w:rPr>
        <w:t>201</w:t>
      </w:r>
      <w:r w:rsidRPr="00FA1B26">
        <w:rPr>
          <w:rFonts w:ascii="Times New Roman" w:eastAsiaTheme="majorEastAsia" w:hAnsi="Times New Roman" w:cs="Times New Roman" w:hint="eastAsia"/>
          <w:b/>
          <w:sz w:val="36"/>
          <w:szCs w:val="36"/>
        </w:rPr>
        <w:t>7</w:t>
      </w:r>
      <w:r w:rsidRPr="00FA1B26">
        <w:rPr>
          <w:rFonts w:ascii="Times New Roman" w:eastAsiaTheme="majorEastAsia" w:hAnsi="Times New Roman" w:cs="Times New Roman" w:hint="eastAsia"/>
          <w:b/>
          <w:sz w:val="36"/>
          <w:szCs w:val="36"/>
        </w:rPr>
        <w:t>年</w:t>
      </w:r>
      <w:r w:rsidRPr="00FA1B26">
        <w:rPr>
          <w:rFonts w:asciiTheme="majorEastAsia" w:eastAsiaTheme="majorEastAsia" w:hAnsiTheme="majorEastAsia" w:hint="eastAsia"/>
          <w:b/>
          <w:sz w:val="36"/>
          <w:szCs w:val="36"/>
        </w:rPr>
        <w:t>安徽省高校研究生信息素养夏令营</w:t>
      </w:r>
    </w:p>
    <w:p w:rsidR="008E075D" w:rsidRPr="00FA1B26" w:rsidRDefault="008E075D" w:rsidP="0037026E">
      <w:pPr>
        <w:spacing w:afterLines="50"/>
        <w:jc w:val="center"/>
        <w:rPr>
          <w:rFonts w:asciiTheme="majorEastAsia" w:eastAsiaTheme="majorEastAsia" w:hAnsiTheme="majorEastAsia"/>
          <w:b/>
          <w:sz w:val="30"/>
          <w:szCs w:val="30"/>
        </w:rPr>
      </w:pPr>
      <w:r w:rsidRPr="00FA1B26">
        <w:rPr>
          <w:rFonts w:asciiTheme="majorEastAsia" w:eastAsiaTheme="majorEastAsia" w:hAnsiTheme="majorEastAsia" w:hint="eastAsia"/>
          <w:b/>
          <w:sz w:val="30"/>
          <w:szCs w:val="30"/>
        </w:rPr>
        <w:t>——真人图书馆活动通知</w:t>
      </w:r>
    </w:p>
    <w:p w:rsidR="008E075D" w:rsidRPr="00CC7E15" w:rsidRDefault="008E075D" w:rsidP="00CC7E15">
      <w:pPr>
        <w:pStyle w:val="a5"/>
        <w:numPr>
          <w:ilvl w:val="0"/>
          <w:numId w:val="1"/>
        </w:numPr>
        <w:snapToGrid w:val="0"/>
        <w:ind w:firstLineChars="0"/>
        <w:rPr>
          <w:rFonts w:asciiTheme="minorEastAsia" w:hAnsiTheme="minorEastAsia"/>
          <w:b/>
          <w:sz w:val="24"/>
          <w:szCs w:val="24"/>
        </w:rPr>
      </w:pPr>
      <w:r w:rsidRPr="00CC7E15">
        <w:rPr>
          <w:rFonts w:asciiTheme="minorEastAsia" w:hAnsiTheme="minorEastAsia" w:hint="eastAsia"/>
          <w:b/>
          <w:sz w:val="24"/>
          <w:szCs w:val="24"/>
        </w:rPr>
        <w:t>活动背景：</w:t>
      </w:r>
    </w:p>
    <w:p w:rsidR="00FA1B26" w:rsidRPr="00CC7E15" w:rsidRDefault="00FA1B26" w:rsidP="00CC7E15">
      <w:pPr>
        <w:pStyle w:val="a6"/>
        <w:shd w:val="clear" w:color="auto" w:fill="FFFFFF"/>
        <w:snapToGrid w:val="0"/>
        <w:spacing w:before="0" w:beforeAutospacing="0" w:after="0" w:afterAutospacing="0"/>
        <w:ind w:firstLineChars="150" w:firstLine="361"/>
        <w:contextualSpacing/>
        <w:rPr>
          <w:rFonts w:asciiTheme="minorEastAsia" w:eastAsiaTheme="minorEastAsia" w:hAnsiTheme="minorEastAsia"/>
          <w:b/>
          <w:bCs/>
        </w:rPr>
      </w:pPr>
      <w:r w:rsidRPr="00CC7E15">
        <w:rPr>
          <w:rFonts w:asciiTheme="minorEastAsia" w:eastAsiaTheme="minorEastAsia" w:hAnsiTheme="minorEastAsia"/>
          <w:b/>
          <w:bCs/>
        </w:rPr>
        <w:t>“真人图书馆”是一项知识传承与文明交流的回归式尝试，诞生于新世纪初一群丹麦年轻人美好的愿望—让不同文明、不同国度和不同信仰的人坐下来好好说话，以消解人类愈演愈烈的暴力和偏见。</w:t>
      </w:r>
      <w:r w:rsidRPr="00CC7E15">
        <w:rPr>
          <w:rFonts w:asciiTheme="minorEastAsia" w:eastAsiaTheme="minorEastAsia" w:hAnsiTheme="minorEastAsia" w:hint="eastAsia"/>
          <w:b/>
          <w:bCs/>
        </w:rPr>
        <w:t>所谓的真人图书馆是一个虚拟的概念，它分享一个理念就是“我们每个人的经历本身就是一本书”，通过把不同人生经历的人邀请到一起以一种面对面沟通和交流的形式来完成“图书”的阅读。“真人图书”来传播知识，分享经验，使更多学生来了解他们和他们代表的群体，了解不一样的人生经验、丰富见闻，更加直接地体验“书籍”的情感和经验，更深刻地体会到“书籍”所包含的深刻内涵，增加多读书、多了解社会的机会。</w:t>
      </w:r>
      <w:r w:rsidRPr="00CC7E15">
        <w:rPr>
          <w:rFonts w:asciiTheme="minorEastAsia" w:eastAsiaTheme="minorEastAsia" w:hAnsiTheme="minorEastAsia"/>
          <w:b/>
          <w:bCs/>
        </w:rPr>
        <w:t>为丰富</w:t>
      </w:r>
      <w:r w:rsidRPr="00CC7E15">
        <w:rPr>
          <w:rFonts w:asciiTheme="minorEastAsia" w:eastAsiaTheme="minorEastAsia" w:hAnsiTheme="minorEastAsia" w:hint="eastAsia"/>
          <w:b/>
          <w:bCs/>
        </w:rPr>
        <w:t>营员的夏令营</w:t>
      </w:r>
      <w:r w:rsidRPr="00CC7E15">
        <w:rPr>
          <w:rFonts w:asciiTheme="minorEastAsia" w:eastAsiaTheme="minorEastAsia" w:hAnsiTheme="minorEastAsia"/>
          <w:b/>
          <w:bCs/>
        </w:rPr>
        <w:t>生活，鼓励</w:t>
      </w:r>
      <w:r w:rsidRPr="00CC7E15">
        <w:rPr>
          <w:rFonts w:asciiTheme="minorEastAsia" w:eastAsiaTheme="minorEastAsia" w:hAnsiTheme="minorEastAsia" w:hint="eastAsia"/>
          <w:b/>
          <w:bCs/>
        </w:rPr>
        <w:t>大家</w:t>
      </w:r>
      <w:r w:rsidRPr="00CC7E15">
        <w:rPr>
          <w:rFonts w:asciiTheme="minorEastAsia" w:eastAsiaTheme="minorEastAsia" w:hAnsiTheme="minorEastAsia"/>
          <w:b/>
          <w:bCs/>
        </w:rPr>
        <w:t>主动接触身边人、发现身边事</w:t>
      </w:r>
      <w:r w:rsidRPr="00CC7E15">
        <w:rPr>
          <w:rFonts w:asciiTheme="minorEastAsia" w:eastAsiaTheme="minorEastAsia" w:hAnsiTheme="minorEastAsia" w:hint="eastAsia"/>
          <w:b/>
          <w:bCs/>
        </w:rPr>
        <w:t>，聆听真人故事，感悟多样人生，</w:t>
      </w:r>
      <w:r w:rsidRPr="00CC7E15">
        <w:rPr>
          <w:rFonts w:asciiTheme="minorEastAsia" w:eastAsiaTheme="minorEastAsia" w:hAnsiTheme="minorEastAsia"/>
          <w:b/>
          <w:bCs/>
        </w:rPr>
        <w:t>201</w:t>
      </w:r>
      <w:r w:rsidRPr="00CC7E15">
        <w:rPr>
          <w:rFonts w:asciiTheme="minorEastAsia" w:eastAsiaTheme="minorEastAsia" w:hAnsiTheme="minorEastAsia" w:hint="eastAsia"/>
          <w:b/>
          <w:bCs/>
        </w:rPr>
        <w:t>7</w:t>
      </w:r>
      <w:r w:rsidR="008F3DFD">
        <w:rPr>
          <w:rFonts w:asciiTheme="minorEastAsia" w:eastAsiaTheme="minorEastAsia" w:hAnsiTheme="minorEastAsia" w:hint="eastAsia"/>
          <w:b/>
          <w:bCs/>
        </w:rPr>
        <w:t>年安徽省高校研究生信息素养夏令营将</w:t>
      </w:r>
      <w:r w:rsidRPr="00CC7E15">
        <w:rPr>
          <w:rFonts w:asciiTheme="minorEastAsia" w:eastAsiaTheme="minorEastAsia" w:hAnsiTheme="minorEastAsia" w:hint="eastAsia"/>
          <w:b/>
          <w:bCs/>
        </w:rPr>
        <w:t>举办真人图书馆活动。</w:t>
      </w:r>
    </w:p>
    <w:p w:rsidR="00FA1B26" w:rsidRPr="00CC7E15" w:rsidRDefault="00FA1B26" w:rsidP="00CC7E15">
      <w:pPr>
        <w:pStyle w:val="a6"/>
        <w:shd w:val="clear" w:color="auto" w:fill="FFFFFF"/>
        <w:snapToGrid w:val="0"/>
        <w:spacing w:before="0" w:beforeAutospacing="0" w:after="0" w:afterAutospacing="0"/>
        <w:ind w:firstLineChars="150" w:firstLine="361"/>
        <w:contextualSpacing/>
        <w:rPr>
          <w:rFonts w:asciiTheme="minorEastAsia" w:eastAsiaTheme="minorEastAsia" w:hAnsiTheme="minorEastAsia"/>
          <w:b/>
          <w:bCs/>
        </w:rPr>
      </w:pPr>
    </w:p>
    <w:p w:rsidR="009018DE" w:rsidRPr="00CC7E15" w:rsidRDefault="00FA1B26" w:rsidP="00CC7E15">
      <w:pPr>
        <w:pStyle w:val="a6"/>
        <w:numPr>
          <w:ilvl w:val="0"/>
          <w:numId w:val="1"/>
        </w:numPr>
        <w:shd w:val="clear" w:color="auto" w:fill="FFFFFF"/>
        <w:snapToGrid w:val="0"/>
        <w:spacing w:before="0" w:beforeAutospacing="0" w:after="360" w:afterAutospacing="0"/>
        <w:contextualSpacing/>
        <w:rPr>
          <w:rFonts w:asciiTheme="minorEastAsia" w:eastAsiaTheme="minorEastAsia" w:hAnsiTheme="minorEastAsia"/>
          <w:b/>
        </w:rPr>
      </w:pPr>
      <w:r w:rsidRPr="00CC7E15">
        <w:rPr>
          <w:rFonts w:asciiTheme="minorEastAsia" w:eastAsiaTheme="minorEastAsia" w:hAnsiTheme="minorEastAsia" w:hint="eastAsia"/>
          <w:b/>
        </w:rPr>
        <w:t>报名条件及</w:t>
      </w:r>
      <w:r w:rsidR="009018DE" w:rsidRPr="00CC7E15">
        <w:rPr>
          <w:rFonts w:asciiTheme="minorEastAsia" w:eastAsiaTheme="minorEastAsia" w:hAnsiTheme="minorEastAsia" w:hint="eastAsia"/>
          <w:b/>
        </w:rPr>
        <w:t>分享主题</w:t>
      </w:r>
    </w:p>
    <w:p w:rsidR="009018DE" w:rsidRPr="00CC7E15" w:rsidRDefault="009018DE" w:rsidP="00CC7E15">
      <w:pPr>
        <w:pStyle w:val="a6"/>
        <w:shd w:val="clear" w:color="auto" w:fill="FFFFFF"/>
        <w:snapToGrid w:val="0"/>
        <w:spacing w:before="0" w:beforeAutospacing="0" w:after="360" w:afterAutospacing="0"/>
        <w:contextualSpacing/>
        <w:rPr>
          <w:rFonts w:asciiTheme="minorEastAsia" w:eastAsiaTheme="minorEastAsia" w:hAnsiTheme="minorEastAsia"/>
          <w:b/>
        </w:rPr>
      </w:pPr>
      <w:r w:rsidRPr="00CC7E15">
        <w:rPr>
          <w:rFonts w:asciiTheme="minorEastAsia" w:eastAsiaTheme="minorEastAsia" w:hAnsiTheme="minorEastAsia" w:hint="eastAsia"/>
          <w:b/>
        </w:rPr>
        <w:t>1、</w:t>
      </w:r>
      <w:r w:rsidR="00FA1B26" w:rsidRPr="00CC7E15">
        <w:rPr>
          <w:rFonts w:asciiTheme="minorEastAsia" w:eastAsiaTheme="minorEastAsia" w:hAnsiTheme="minorEastAsia" w:hint="eastAsia"/>
          <w:b/>
        </w:rPr>
        <w:t>在某些方面有</w:t>
      </w:r>
      <w:r w:rsidR="00FA1B26" w:rsidRPr="00CC7E15">
        <w:rPr>
          <w:rFonts w:asciiTheme="minorEastAsia" w:eastAsiaTheme="minorEastAsia" w:hAnsiTheme="minorEastAsia" w:hint="eastAsia"/>
          <w:b/>
          <w:bCs/>
        </w:rPr>
        <w:t>突出优势、表现</w:t>
      </w:r>
      <w:r w:rsidRPr="00CC7E15">
        <w:rPr>
          <w:rFonts w:asciiTheme="minorEastAsia" w:eastAsiaTheme="minorEastAsia" w:hAnsiTheme="minorEastAsia" w:hint="eastAsia"/>
          <w:b/>
          <w:bCs/>
        </w:rPr>
        <w:t>的同学（如在体育活动、文学辩论、电子游戏、创业创新、学习科研等方面）；</w:t>
      </w:r>
    </w:p>
    <w:p w:rsidR="009018DE" w:rsidRPr="00CC7E15" w:rsidRDefault="009018DE" w:rsidP="00CC7E15">
      <w:pPr>
        <w:pStyle w:val="a6"/>
        <w:shd w:val="clear" w:color="auto" w:fill="FFFFFF"/>
        <w:snapToGrid w:val="0"/>
        <w:spacing w:after="360" w:afterAutospacing="0"/>
        <w:contextualSpacing/>
        <w:rPr>
          <w:rFonts w:asciiTheme="minorEastAsia" w:eastAsiaTheme="minorEastAsia" w:hAnsiTheme="minorEastAsia"/>
          <w:b/>
          <w:bCs/>
        </w:rPr>
      </w:pPr>
      <w:r w:rsidRPr="00CC7E15">
        <w:rPr>
          <w:rFonts w:asciiTheme="minorEastAsia" w:eastAsiaTheme="minorEastAsia" w:hAnsiTheme="minorEastAsia" w:hint="eastAsia"/>
          <w:b/>
          <w:bCs/>
        </w:rPr>
        <w:t>2、有特殊经历的同学（如骑行经历、穷游、海外游学、乡村支教、自主创业、各类比赛、灾难幸存等）；</w:t>
      </w:r>
    </w:p>
    <w:p w:rsidR="00591CD7" w:rsidRPr="00CC7E15" w:rsidRDefault="009018DE" w:rsidP="00CC7E15">
      <w:pPr>
        <w:pStyle w:val="a6"/>
        <w:shd w:val="clear" w:color="auto" w:fill="FFFFFF"/>
        <w:snapToGrid w:val="0"/>
        <w:spacing w:after="360" w:afterAutospacing="0"/>
        <w:contextualSpacing/>
        <w:rPr>
          <w:rFonts w:asciiTheme="minorEastAsia" w:eastAsiaTheme="minorEastAsia" w:hAnsiTheme="minorEastAsia"/>
          <w:b/>
        </w:rPr>
      </w:pPr>
      <w:r w:rsidRPr="00CC7E15">
        <w:rPr>
          <w:rFonts w:asciiTheme="minorEastAsia" w:eastAsiaTheme="minorEastAsia" w:hAnsiTheme="minorEastAsia" w:hint="eastAsia"/>
          <w:b/>
          <w:bCs/>
        </w:rPr>
        <w:t>3、有其他</w:t>
      </w:r>
      <w:r w:rsidR="00A44FF4" w:rsidRPr="00CC7E15">
        <w:rPr>
          <w:rFonts w:asciiTheme="minorEastAsia" w:eastAsiaTheme="minorEastAsia" w:hAnsiTheme="minorEastAsia" w:hint="eastAsia"/>
          <w:b/>
          <w:bCs/>
        </w:rPr>
        <w:t>方面体验经验的同学。</w:t>
      </w:r>
    </w:p>
    <w:p w:rsidR="007F2BD3" w:rsidRPr="00CC7E15" w:rsidRDefault="007F2BD3" w:rsidP="00CC7E15">
      <w:pPr>
        <w:pStyle w:val="a6"/>
        <w:shd w:val="clear" w:color="auto" w:fill="FFFFFF"/>
        <w:snapToGrid w:val="0"/>
        <w:spacing w:after="360" w:afterAutospacing="0"/>
        <w:contextualSpacing/>
        <w:rPr>
          <w:rFonts w:asciiTheme="minorEastAsia" w:eastAsiaTheme="minorEastAsia" w:hAnsiTheme="minorEastAsia"/>
          <w:b/>
        </w:rPr>
      </w:pPr>
    </w:p>
    <w:p w:rsidR="00483798" w:rsidRPr="00CC7E15" w:rsidRDefault="00517DC2" w:rsidP="00CC7E15">
      <w:pPr>
        <w:pStyle w:val="a6"/>
        <w:numPr>
          <w:ilvl w:val="0"/>
          <w:numId w:val="1"/>
        </w:numPr>
        <w:shd w:val="clear" w:color="auto" w:fill="FFFFFF"/>
        <w:snapToGrid w:val="0"/>
        <w:spacing w:before="0" w:beforeAutospacing="0"/>
        <w:contextualSpacing/>
        <w:rPr>
          <w:rFonts w:asciiTheme="minorEastAsia" w:eastAsiaTheme="minorEastAsia" w:hAnsiTheme="minorEastAsia"/>
          <w:b/>
        </w:rPr>
      </w:pPr>
      <w:r w:rsidRPr="00CC7E15">
        <w:rPr>
          <w:rFonts w:asciiTheme="minorEastAsia" w:eastAsiaTheme="minorEastAsia" w:hAnsiTheme="minorEastAsia" w:hint="eastAsia"/>
          <w:b/>
        </w:rPr>
        <w:t>报名</w:t>
      </w:r>
      <w:r w:rsidR="00591CD7" w:rsidRPr="00CC7E15">
        <w:rPr>
          <w:rFonts w:asciiTheme="minorEastAsia" w:eastAsiaTheme="minorEastAsia" w:hAnsiTheme="minorEastAsia" w:hint="eastAsia"/>
          <w:b/>
        </w:rPr>
        <w:t>方式</w:t>
      </w:r>
    </w:p>
    <w:p w:rsidR="002267F4" w:rsidRPr="00CC7E15" w:rsidRDefault="006B2C07" w:rsidP="00CC7E15">
      <w:pPr>
        <w:pStyle w:val="a6"/>
        <w:numPr>
          <w:ilvl w:val="0"/>
          <w:numId w:val="2"/>
        </w:numPr>
        <w:shd w:val="clear" w:color="auto" w:fill="FFFFFF"/>
        <w:snapToGrid w:val="0"/>
        <w:spacing w:before="0" w:beforeAutospacing="0"/>
        <w:contextualSpacing/>
        <w:rPr>
          <w:rFonts w:asciiTheme="minorEastAsia" w:eastAsiaTheme="minorEastAsia" w:hAnsiTheme="minorEastAsia"/>
          <w:b/>
        </w:rPr>
      </w:pPr>
      <w:r w:rsidRPr="00CC7E15">
        <w:rPr>
          <w:rFonts w:asciiTheme="minorEastAsia" w:eastAsiaTheme="minorEastAsia" w:hAnsiTheme="minorEastAsia" w:hint="eastAsia"/>
          <w:b/>
        </w:rPr>
        <w:t>每个学校限报1-2名，</w:t>
      </w:r>
      <w:r w:rsidR="00483798" w:rsidRPr="00CC7E15">
        <w:rPr>
          <w:rFonts w:asciiTheme="minorEastAsia" w:eastAsiaTheme="minorEastAsia" w:hAnsiTheme="minorEastAsia" w:hint="eastAsia"/>
          <w:b/>
        </w:rPr>
        <w:t>报名名单</w:t>
      </w:r>
      <w:r w:rsidR="005F1CF2" w:rsidRPr="00CC7E15">
        <w:rPr>
          <w:rFonts w:asciiTheme="minorEastAsia" w:eastAsiaTheme="minorEastAsia" w:hAnsiTheme="minorEastAsia" w:hint="eastAsia"/>
          <w:b/>
        </w:rPr>
        <w:t>、PPT课件以及音视频资料提交</w:t>
      </w:r>
      <w:r w:rsidR="00483798" w:rsidRPr="00CC7E15">
        <w:rPr>
          <w:rFonts w:asciiTheme="minorEastAsia" w:eastAsiaTheme="minorEastAsia" w:hAnsiTheme="minorEastAsia" w:hint="eastAsia"/>
          <w:b/>
        </w:rPr>
        <w:t>截止日期：6月</w:t>
      </w:r>
      <w:r w:rsidR="00483798" w:rsidRPr="00CC7E15">
        <w:rPr>
          <w:rFonts w:asciiTheme="minorEastAsia" w:eastAsiaTheme="minorEastAsia" w:hAnsiTheme="minorEastAsia"/>
          <w:b/>
        </w:rPr>
        <w:t>3</w:t>
      </w:r>
      <w:r w:rsidR="00483798" w:rsidRPr="00CC7E15">
        <w:rPr>
          <w:rFonts w:asciiTheme="minorEastAsia" w:eastAsiaTheme="minorEastAsia" w:hAnsiTheme="minorEastAsia" w:hint="eastAsia"/>
          <w:b/>
        </w:rPr>
        <w:t>0日</w:t>
      </w:r>
    </w:p>
    <w:p w:rsidR="002267F4" w:rsidRPr="00CC7E15" w:rsidRDefault="002267F4" w:rsidP="00CC7E15">
      <w:pPr>
        <w:pStyle w:val="a6"/>
        <w:numPr>
          <w:ilvl w:val="0"/>
          <w:numId w:val="2"/>
        </w:numPr>
        <w:shd w:val="clear" w:color="auto" w:fill="FFFFFF"/>
        <w:snapToGrid w:val="0"/>
        <w:spacing w:before="0" w:beforeAutospacing="0"/>
        <w:contextualSpacing/>
        <w:rPr>
          <w:rFonts w:asciiTheme="minorEastAsia" w:eastAsiaTheme="minorEastAsia" w:hAnsiTheme="minorEastAsia"/>
          <w:b/>
        </w:rPr>
      </w:pPr>
      <w:r w:rsidRPr="00CC7E15">
        <w:rPr>
          <w:rFonts w:asciiTheme="minorEastAsia" w:eastAsiaTheme="minorEastAsia" w:hAnsiTheme="minorEastAsia" w:cs="Times New Roman" w:hint="eastAsia"/>
          <w:b/>
        </w:rPr>
        <w:t>会务组初步定于</w:t>
      </w:r>
      <w:r w:rsidRPr="00CC7E15">
        <w:rPr>
          <w:rFonts w:asciiTheme="minorEastAsia" w:eastAsiaTheme="minorEastAsia" w:hAnsiTheme="minorEastAsia" w:cs="Times New Roman"/>
          <w:b/>
        </w:rPr>
        <w:t>7</w:t>
      </w:r>
      <w:r w:rsidRPr="00CC7E15">
        <w:rPr>
          <w:rFonts w:asciiTheme="minorEastAsia" w:eastAsiaTheme="minorEastAsia" w:hAnsiTheme="minorEastAsia" w:cs="Times New Roman" w:hint="eastAsia"/>
          <w:b/>
        </w:rPr>
        <w:t>月9日下午进行初赛选拔，将根据提交作品的</w:t>
      </w:r>
      <w:r w:rsidRPr="00CC7E15">
        <w:rPr>
          <w:rFonts w:asciiTheme="minorEastAsia" w:eastAsiaTheme="minorEastAsia" w:hAnsiTheme="minorEastAsia" w:hint="eastAsia"/>
          <w:b/>
        </w:rPr>
        <w:t>PPT</w:t>
      </w:r>
      <w:r w:rsidR="0025405F" w:rsidRPr="00CC7E15">
        <w:rPr>
          <w:rFonts w:asciiTheme="minorEastAsia" w:eastAsiaTheme="minorEastAsia" w:hAnsiTheme="minorEastAsia" w:hint="eastAsia"/>
          <w:b/>
        </w:rPr>
        <w:t>课件以及音视频资料进行初步选拔.</w:t>
      </w:r>
      <w:r w:rsidR="0025405F" w:rsidRPr="00CC7E15">
        <w:rPr>
          <w:rFonts w:asciiTheme="minorEastAsia" w:eastAsiaTheme="minorEastAsia" w:hAnsiTheme="minorEastAsia"/>
          <w:b/>
        </w:rPr>
        <w:t xml:space="preserve"> </w:t>
      </w:r>
    </w:p>
    <w:p w:rsidR="00483798" w:rsidRPr="00CC7E15" w:rsidRDefault="00483798" w:rsidP="00CC7E15">
      <w:pPr>
        <w:pStyle w:val="a6"/>
        <w:numPr>
          <w:ilvl w:val="0"/>
          <w:numId w:val="2"/>
        </w:numPr>
        <w:shd w:val="clear" w:color="auto" w:fill="FFFFFF"/>
        <w:snapToGrid w:val="0"/>
        <w:spacing w:before="0" w:beforeAutospacing="0"/>
        <w:contextualSpacing/>
        <w:rPr>
          <w:rFonts w:asciiTheme="minorEastAsia" w:eastAsiaTheme="minorEastAsia" w:hAnsiTheme="minorEastAsia"/>
          <w:b/>
        </w:rPr>
      </w:pPr>
      <w:r w:rsidRPr="00CC7E15">
        <w:rPr>
          <w:rFonts w:asciiTheme="minorEastAsia" w:eastAsiaTheme="minorEastAsia" w:hAnsiTheme="minorEastAsia" w:hint="eastAsia"/>
          <w:b/>
        </w:rPr>
        <w:t>提交方式：email：</w:t>
      </w:r>
      <w:hyperlink r:id="rId7" w:history="1">
        <w:r w:rsidRPr="00CC7E15">
          <w:rPr>
            <w:rStyle w:val="a7"/>
            <w:rFonts w:asciiTheme="minorEastAsia" w:eastAsiaTheme="minorEastAsia" w:hAnsiTheme="minorEastAsia"/>
            <w:b/>
            <w:color w:val="auto"/>
          </w:rPr>
          <w:t>hfutcwn@hfut.edu.cn</w:t>
        </w:r>
      </w:hyperlink>
    </w:p>
    <w:p w:rsidR="00483798" w:rsidRDefault="00483798" w:rsidP="00CC7E15">
      <w:pPr>
        <w:pStyle w:val="a6"/>
        <w:shd w:val="clear" w:color="auto" w:fill="FFFFFF"/>
        <w:snapToGrid w:val="0"/>
        <w:spacing w:before="0" w:beforeAutospacing="0"/>
        <w:ind w:left="360"/>
        <w:contextualSpacing/>
        <w:rPr>
          <w:rFonts w:asciiTheme="minorEastAsia" w:eastAsiaTheme="minorEastAsia" w:hAnsiTheme="minorEastAsia"/>
          <w:b/>
        </w:rPr>
      </w:pPr>
      <w:r w:rsidRPr="00CC7E15">
        <w:rPr>
          <w:rFonts w:asciiTheme="minorEastAsia" w:eastAsiaTheme="minorEastAsia" w:hAnsiTheme="minorEastAsia" w:hint="eastAsia"/>
          <w:b/>
        </w:rPr>
        <w:t>联系人：常韦娜0551-62901812，潘宇光0551-62901932</w:t>
      </w:r>
    </w:p>
    <w:p w:rsidR="00CC7E15" w:rsidRPr="00CC7E15" w:rsidRDefault="00CC7E15" w:rsidP="00CC7E15">
      <w:pPr>
        <w:pStyle w:val="a6"/>
        <w:shd w:val="clear" w:color="auto" w:fill="FFFFFF"/>
        <w:snapToGrid w:val="0"/>
        <w:spacing w:before="0" w:beforeAutospacing="0"/>
        <w:ind w:left="360"/>
        <w:contextualSpacing/>
        <w:rPr>
          <w:rFonts w:asciiTheme="minorEastAsia" w:eastAsiaTheme="minorEastAsia" w:hAnsiTheme="minorEastAsia"/>
          <w:b/>
        </w:rPr>
      </w:pPr>
    </w:p>
    <w:p w:rsidR="006371D4" w:rsidRPr="00CC7E15" w:rsidRDefault="006371D4" w:rsidP="00CC7E15">
      <w:pPr>
        <w:pStyle w:val="a6"/>
        <w:numPr>
          <w:ilvl w:val="0"/>
          <w:numId w:val="1"/>
        </w:numPr>
        <w:shd w:val="clear" w:color="auto" w:fill="FFFFFF"/>
        <w:snapToGrid w:val="0"/>
        <w:spacing w:before="0" w:beforeAutospacing="0"/>
        <w:contextualSpacing/>
        <w:rPr>
          <w:rFonts w:asciiTheme="minorEastAsia" w:eastAsiaTheme="minorEastAsia" w:hAnsiTheme="minorEastAsia"/>
          <w:b/>
        </w:rPr>
      </w:pPr>
      <w:r w:rsidRPr="00CC7E15">
        <w:rPr>
          <w:rFonts w:asciiTheme="minorEastAsia" w:eastAsiaTheme="minorEastAsia" w:hAnsiTheme="minorEastAsia" w:hint="eastAsia"/>
          <w:b/>
        </w:rPr>
        <w:t>参与形式</w:t>
      </w:r>
    </w:p>
    <w:p w:rsidR="00475042" w:rsidRPr="00CC7E15" w:rsidRDefault="00D62B0A" w:rsidP="00CC7E15">
      <w:pPr>
        <w:pStyle w:val="a6"/>
        <w:numPr>
          <w:ilvl w:val="0"/>
          <w:numId w:val="4"/>
        </w:numPr>
        <w:shd w:val="clear" w:color="auto" w:fill="FFFFFF"/>
        <w:snapToGrid w:val="0"/>
        <w:spacing w:before="0" w:beforeAutospacing="0"/>
        <w:contextualSpacing/>
        <w:rPr>
          <w:rFonts w:asciiTheme="minorEastAsia" w:eastAsiaTheme="minorEastAsia" w:hAnsiTheme="minorEastAsia"/>
          <w:b/>
          <w:bCs/>
        </w:rPr>
      </w:pPr>
      <w:r w:rsidRPr="00CC7E15">
        <w:rPr>
          <w:rFonts w:asciiTheme="minorEastAsia" w:eastAsiaTheme="minorEastAsia" w:hAnsiTheme="minorEastAsia" w:hint="eastAsia"/>
          <w:b/>
        </w:rPr>
        <w:t>请参与</w:t>
      </w:r>
      <w:r w:rsidR="000038F2">
        <w:rPr>
          <w:rFonts w:asciiTheme="minorEastAsia" w:eastAsiaTheme="minorEastAsia" w:hAnsiTheme="minorEastAsia" w:hint="eastAsia"/>
          <w:b/>
        </w:rPr>
        <w:t>决赛</w:t>
      </w:r>
      <w:r w:rsidRPr="00CC7E15">
        <w:rPr>
          <w:rFonts w:asciiTheme="minorEastAsia" w:eastAsiaTheme="minorEastAsia" w:hAnsiTheme="minorEastAsia" w:hint="eastAsia"/>
          <w:b/>
        </w:rPr>
        <w:t>的同学进行（10</w:t>
      </w:r>
      <w:r w:rsidR="00475042" w:rsidRPr="00CC7E15">
        <w:rPr>
          <w:rFonts w:asciiTheme="minorEastAsia" w:eastAsiaTheme="minorEastAsia" w:hAnsiTheme="minorEastAsia" w:hint="eastAsia"/>
          <w:b/>
        </w:rPr>
        <w:t>-15</w:t>
      </w:r>
      <w:r w:rsidRPr="00CC7E15">
        <w:rPr>
          <w:rFonts w:asciiTheme="minorEastAsia" w:eastAsiaTheme="minorEastAsia" w:hAnsiTheme="minorEastAsia" w:hint="eastAsia"/>
          <w:b/>
        </w:rPr>
        <w:t>分钟）的交流分享；</w:t>
      </w:r>
    </w:p>
    <w:p w:rsidR="00D62B0A" w:rsidRPr="00CC7E15" w:rsidRDefault="00475042" w:rsidP="00CC7E15">
      <w:pPr>
        <w:pStyle w:val="a6"/>
        <w:numPr>
          <w:ilvl w:val="0"/>
          <w:numId w:val="4"/>
        </w:numPr>
        <w:shd w:val="clear" w:color="auto" w:fill="FFFFFF"/>
        <w:snapToGrid w:val="0"/>
        <w:spacing w:before="0" w:beforeAutospacing="0"/>
        <w:contextualSpacing/>
        <w:rPr>
          <w:rFonts w:asciiTheme="minorEastAsia" w:eastAsiaTheme="minorEastAsia" w:hAnsiTheme="minorEastAsia"/>
          <w:b/>
          <w:bCs/>
        </w:rPr>
      </w:pPr>
      <w:r w:rsidRPr="00CC7E15">
        <w:rPr>
          <w:rFonts w:asciiTheme="minorEastAsia" w:eastAsiaTheme="minorEastAsia" w:hAnsiTheme="minorEastAsia" w:hint="eastAsia"/>
          <w:b/>
          <w:bCs/>
        </w:rPr>
        <w:t>比赛将决出一等奖2名，二等奖4名，三等奖6名。</w:t>
      </w:r>
    </w:p>
    <w:p w:rsidR="007C15B9" w:rsidRPr="00CC7E15" w:rsidRDefault="007C15B9" w:rsidP="00CC7E15">
      <w:pPr>
        <w:pStyle w:val="a5"/>
        <w:numPr>
          <w:ilvl w:val="0"/>
          <w:numId w:val="4"/>
        </w:numPr>
        <w:ind w:firstLineChars="0"/>
        <w:contextualSpacing/>
        <w:rPr>
          <w:rFonts w:asciiTheme="minorEastAsia" w:hAnsiTheme="minorEastAsia"/>
          <w:b/>
          <w:sz w:val="24"/>
          <w:szCs w:val="24"/>
        </w:rPr>
      </w:pPr>
      <w:r w:rsidRPr="00CC7E15">
        <w:rPr>
          <w:rFonts w:asciiTheme="minorEastAsia" w:hAnsiTheme="minorEastAsia" w:hint="eastAsia"/>
          <w:b/>
          <w:bCs/>
          <w:sz w:val="24"/>
          <w:szCs w:val="24"/>
        </w:rPr>
        <w:t>分享形式多样（文字、</w:t>
      </w:r>
      <w:r w:rsidR="0037026E">
        <w:rPr>
          <w:rFonts w:asciiTheme="minorEastAsia" w:hAnsiTheme="minorEastAsia" w:hint="eastAsia"/>
          <w:b/>
          <w:bCs/>
          <w:sz w:val="24"/>
          <w:szCs w:val="24"/>
        </w:rPr>
        <w:t>PPT</w:t>
      </w:r>
      <w:r w:rsidRPr="00CC7E15">
        <w:rPr>
          <w:rFonts w:asciiTheme="minorEastAsia" w:hAnsiTheme="minorEastAsia" w:hint="eastAsia"/>
          <w:b/>
          <w:bCs/>
          <w:sz w:val="24"/>
          <w:szCs w:val="24"/>
        </w:rPr>
        <w:t>、音视频微电影等均可）</w:t>
      </w:r>
    </w:p>
    <w:p w:rsidR="007C15B9" w:rsidRPr="00CC7E15" w:rsidRDefault="007C15B9" w:rsidP="00CC7E15">
      <w:pPr>
        <w:pStyle w:val="a5"/>
        <w:ind w:left="435" w:firstLineChars="0" w:firstLine="0"/>
        <w:rPr>
          <w:rFonts w:asciiTheme="minorEastAsia" w:hAnsiTheme="minorEastAsia"/>
          <w:b/>
          <w:sz w:val="24"/>
          <w:szCs w:val="24"/>
        </w:rPr>
      </w:pPr>
    </w:p>
    <w:p w:rsidR="008301FA" w:rsidRPr="0037026E" w:rsidRDefault="008301FA" w:rsidP="00CC7E15">
      <w:pPr>
        <w:pStyle w:val="a6"/>
        <w:shd w:val="clear" w:color="auto" w:fill="FFFFFF"/>
        <w:snapToGrid w:val="0"/>
        <w:spacing w:before="0" w:beforeAutospacing="0"/>
        <w:rPr>
          <w:rFonts w:asciiTheme="minorEastAsia" w:eastAsiaTheme="minorEastAsia" w:hAnsiTheme="minorEastAsia"/>
          <w:b/>
        </w:rPr>
      </w:pPr>
    </w:p>
    <w:p w:rsidR="00842763" w:rsidRPr="00CC7E15" w:rsidRDefault="00842763" w:rsidP="00CC7E15">
      <w:pPr>
        <w:jc w:val="right"/>
        <w:rPr>
          <w:rFonts w:asciiTheme="minorEastAsia" w:hAnsiTheme="minorEastAsia" w:cs="Times New Roman"/>
          <w:b/>
          <w:sz w:val="24"/>
          <w:szCs w:val="24"/>
        </w:rPr>
      </w:pPr>
      <w:r w:rsidRPr="00CC7E15">
        <w:rPr>
          <w:rFonts w:asciiTheme="minorEastAsia" w:hAnsiTheme="minorEastAsia" w:cs="Times New Roman" w:hint="eastAsia"/>
          <w:b/>
          <w:sz w:val="24"/>
          <w:szCs w:val="24"/>
        </w:rPr>
        <w:t>安徽省高校数字图书馆</w:t>
      </w:r>
    </w:p>
    <w:p w:rsidR="00842763" w:rsidRPr="00CC7E15" w:rsidRDefault="00842763" w:rsidP="00CC7E15">
      <w:pPr>
        <w:jc w:val="right"/>
        <w:rPr>
          <w:rFonts w:asciiTheme="minorEastAsia" w:hAnsiTheme="minorEastAsia" w:cs="Times New Roman"/>
          <w:b/>
          <w:sz w:val="24"/>
          <w:szCs w:val="24"/>
        </w:rPr>
      </w:pPr>
      <w:r w:rsidRPr="00CC7E15">
        <w:rPr>
          <w:rFonts w:asciiTheme="minorEastAsia" w:hAnsiTheme="minorEastAsia" w:cs="Times New Roman" w:hint="eastAsia"/>
          <w:b/>
          <w:sz w:val="24"/>
          <w:szCs w:val="24"/>
        </w:rPr>
        <w:t>合肥工业大学图书馆</w:t>
      </w:r>
    </w:p>
    <w:p w:rsidR="008E075D" w:rsidRPr="00FF360F" w:rsidRDefault="00842763" w:rsidP="00FF360F">
      <w:pPr>
        <w:jc w:val="right"/>
        <w:rPr>
          <w:rFonts w:asciiTheme="minorEastAsia" w:hAnsiTheme="minorEastAsia" w:cs="Times New Roman"/>
          <w:b/>
          <w:sz w:val="24"/>
          <w:szCs w:val="24"/>
        </w:rPr>
      </w:pPr>
      <w:r w:rsidRPr="00CC7E15">
        <w:rPr>
          <w:rFonts w:asciiTheme="minorEastAsia" w:hAnsiTheme="minorEastAsia" w:cs="Times New Roman"/>
          <w:b/>
          <w:sz w:val="24"/>
          <w:szCs w:val="24"/>
        </w:rPr>
        <w:t xml:space="preserve">                                                     201</w:t>
      </w:r>
      <w:r w:rsidRPr="00CC7E15">
        <w:rPr>
          <w:rFonts w:asciiTheme="minorEastAsia" w:hAnsiTheme="minorEastAsia" w:cs="Times New Roman" w:hint="eastAsia"/>
          <w:b/>
          <w:sz w:val="24"/>
          <w:szCs w:val="24"/>
        </w:rPr>
        <w:t>7年5月</w:t>
      </w:r>
      <w:r w:rsidR="00A6100A" w:rsidRPr="00CC7E15">
        <w:rPr>
          <w:rFonts w:asciiTheme="minorEastAsia" w:hAnsiTheme="minorEastAsia" w:cs="Times New Roman" w:hint="eastAsia"/>
          <w:b/>
          <w:sz w:val="24"/>
          <w:szCs w:val="24"/>
        </w:rPr>
        <w:t>25</w:t>
      </w:r>
      <w:r w:rsidRPr="00CC7E15">
        <w:rPr>
          <w:rFonts w:asciiTheme="minorEastAsia" w:hAnsiTheme="minorEastAsia" w:cs="Times New Roman" w:hint="eastAsia"/>
          <w:b/>
          <w:sz w:val="24"/>
          <w:szCs w:val="24"/>
        </w:rPr>
        <w:t>日</w:t>
      </w:r>
    </w:p>
    <w:sectPr w:rsidR="008E075D" w:rsidRPr="00FF360F" w:rsidSect="00CC6A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4FE" w:rsidRDefault="000724FE" w:rsidP="0016463F">
      <w:r>
        <w:separator/>
      </w:r>
    </w:p>
  </w:endnote>
  <w:endnote w:type="continuationSeparator" w:id="1">
    <w:p w:rsidR="000724FE" w:rsidRDefault="000724FE" w:rsidP="00164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4FE" w:rsidRDefault="000724FE" w:rsidP="0016463F">
      <w:r>
        <w:separator/>
      </w:r>
    </w:p>
  </w:footnote>
  <w:footnote w:type="continuationSeparator" w:id="1">
    <w:p w:rsidR="000724FE" w:rsidRDefault="000724FE" w:rsidP="00164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600"/>
    <w:multiLevelType w:val="hybridMultilevel"/>
    <w:tmpl w:val="60F04736"/>
    <w:lvl w:ilvl="0" w:tplc="E2ECFCF8">
      <w:start w:val="1"/>
      <w:numFmt w:val="decimal"/>
      <w:lvlText w:val="%1、"/>
      <w:lvlJc w:val="left"/>
      <w:pPr>
        <w:ind w:left="435" w:hanging="435"/>
      </w:pPr>
      <w:rPr>
        <w:rFonts w:asciiTheme="minorHAnsi" w:hAnsiTheme="minorHAns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E7C00"/>
    <w:multiLevelType w:val="hybridMultilevel"/>
    <w:tmpl w:val="48CE9986"/>
    <w:lvl w:ilvl="0" w:tplc="D362E044">
      <w:start w:val="1"/>
      <w:numFmt w:val="decimal"/>
      <w:lvlText w:val="%1、"/>
      <w:lvlJc w:val="left"/>
      <w:pPr>
        <w:ind w:left="840" w:hanging="420"/>
      </w:pPr>
      <w:rPr>
        <w:rFonts w:cs="Times New Roman" w:hint="eastAsia"/>
      </w:rPr>
    </w:lvl>
    <w:lvl w:ilvl="1" w:tplc="D362E044">
      <w:start w:val="1"/>
      <w:numFmt w:val="decimal"/>
      <w:lvlText w:val="%2、"/>
      <w:lvlJc w:val="left"/>
      <w:pPr>
        <w:ind w:left="846"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2E3655A"/>
    <w:multiLevelType w:val="hybridMultilevel"/>
    <w:tmpl w:val="4156EC84"/>
    <w:lvl w:ilvl="0" w:tplc="AB8A7C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985B8A"/>
    <w:multiLevelType w:val="hybridMultilevel"/>
    <w:tmpl w:val="9268080C"/>
    <w:lvl w:ilvl="0" w:tplc="861AF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63F"/>
    <w:rsid w:val="000038F2"/>
    <w:rsid w:val="000724FE"/>
    <w:rsid w:val="00084256"/>
    <w:rsid w:val="00151CCD"/>
    <w:rsid w:val="00160E11"/>
    <w:rsid w:val="0016463F"/>
    <w:rsid w:val="001D216D"/>
    <w:rsid w:val="002267F4"/>
    <w:rsid w:val="00237633"/>
    <w:rsid w:val="002462B2"/>
    <w:rsid w:val="0025405F"/>
    <w:rsid w:val="00255310"/>
    <w:rsid w:val="002A1C58"/>
    <w:rsid w:val="002A59A0"/>
    <w:rsid w:val="00345871"/>
    <w:rsid w:val="003647D5"/>
    <w:rsid w:val="0037026E"/>
    <w:rsid w:val="003A5B78"/>
    <w:rsid w:val="00403BB8"/>
    <w:rsid w:val="00475042"/>
    <w:rsid w:val="00483798"/>
    <w:rsid w:val="00517DC2"/>
    <w:rsid w:val="005517AB"/>
    <w:rsid w:val="00591CD7"/>
    <w:rsid w:val="005C5DFE"/>
    <w:rsid w:val="005F134F"/>
    <w:rsid w:val="005F1CF2"/>
    <w:rsid w:val="006371D4"/>
    <w:rsid w:val="006B2913"/>
    <w:rsid w:val="006B2C07"/>
    <w:rsid w:val="007C15B9"/>
    <w:rsid w:val="007F2BD3"/>
    <w:rsid w:val="008301FA"/>
    <w:rsid w:val="00842763"/>
    <w:rsid w:val="008E075D"/>
    <w:rsid w:val="008F3DFD"/>
    <w:rsid w:val="009018DE"/>
    <w:rsid w:val="00A44FF4"/>
    <w:rsid w:val="00A6100A"/>
    <w:rsid w:val="00AD4FD1"/>
    <w:rsid w:val="00B8613C"/>
    <w:rsid w:val="00B90326"/>
    <w:rsid w:val="00CC6A5F"/>
    <w:rsid w:val="00CC7E15"/>
    <w:rsid w:val="00D41C89"/>
    <w:rsid w:val="00D62B0A"/>
    <w:rsid w:val="00DA4C1B"/>
    <w:rsid w:val="00E90413"/>
    <w:rsid w:val="00FA1B26"/>
    <w:rsid w:val="00FF3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4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63F"/>
    <w:rPr>
      <w:sz w:val="18"/>
      <w:szCs w:val="18"/>
    </w:rPr>
  </w:style>
  <w:style w:type="paragraph" w:styleId="a4">
    <w:name w:val="footer"/>
    <w:basedOn w:val="a"/>
    <w:link w:val="Char0"/>
    <w:uiPriority w:val="99"/>
    <w:semiHidden/>
    <w:unhideWhenUsed/>
    <w:rsid w:val="001646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463F"/>
    <w:rPr>
      <w:sz w:val="18"/>
      <w:szCs w:val="18"/>
    </w:rPr>
  </w:style>
  <w:style w:type="paragraph" w:styleId="a5">
    <w:name w:val="List Paragraph"/>
    <w:basedOn w:val="a"/>
    <w:uiPriority w:val="99"/>
    <w:qFormat/>
    <w:rsid w:val="008E075D"/>
    <w:pPr>
      <w:ind w:firstLineChars="200" w:firstLine="420"/>
    </w:pPr>
  </w:style>
  <w:style w:type="paragraph" w:styleId="a6">
    <w:name w:val="Normal (Web)"/>
    <w:basedOn w:val="a"/>
    <w:uiPriority w:val="99"/>
    <w:unhideWhenUsed/>
    <w:rsid w:val="008E075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4837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0719026">
      <w:bodyDiv w:val="1"/>
      <w:marLeft w:val="0"/>
      <w:marRight w:val="0"/>
      <w:marTop w:val="0"/>
      <w:marBottom w:val="0"/>
      <w:divBdr>
        <w:top w:val="none" w:sz="0" w:space="0" w:color="auto"/>
        <w:left w:val="none" w:sz="0" w:space="0" w:color="auto"/>
        <w:bottom w:val="none" w:sz="0" w:space="0" w:color="auto"/>
        <w:right w:val="none" w:sz="0" w:space="0" w:color="auto"/>
      </w:divBdr>
    </w:div>
    <w:div w:id="712004338">
      <w:bodyDiv w:val="1"/>
      <w:marLeft w:val="0"/>
      <w:marRight w:val="0"/>
      <w:marTop w:val="0"/>
      <w:marBottom w:val="0"/>
      <w:divBdr>
        <w:top w:val="none" w:sz="0" w:space="0" w:color="auto"/>
        <w:left w:val="none" w:sz="0" w:space="0" w:color="auto"/>
        <w:bottom w:val="none" w:sz="0" w:space="0" w:color="auto"/>
        <w:right w:val="none" w:sz="0" w:space="0" w:color="auto"/>
      </w:divBdr>
    </w:div>
    <w:div w:id="7896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futcwn@hf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133</Words>
  <Characters>759</Characters>
  <Application>Microsoft Office Word</Application>
  <DocSecurity>0</DocSecurity>
  <Lines>6</Lines>
  <Paragraphs>1</Paragraphs>
  <ScaleCrop>false</ScaleCrop>
  <Company>China</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2017-05-23T01:46:00Z</dcterms:created>
  <dcterms:modified xsi:type="dcterms:W3CDTF">2017-05-25T07:30:00Z</dcterms:modified>
</cp:coreProperties>
</file>